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839F" w14:textId="77777777" w:rsidR="00880427" w:rsidRPr="00D430E9" w:rsidRDefault="00880427">
      <w:pPr>
        <w:rPr>
          <w:rFonts w:cstheme="minorHAnsi"/>
        </w:rPr>
      </w:pPr>
    </w:p>
    <w:p w14:paraId="502335B0" w14:textId="77777777" w:rsidR="002A6A83" w:rsidRPr="00D430E9" w:rsidRDefault="002A6A83">
      <w:pPr>
        <w:rPr>
          <w:rFonts w:cstheme="minorHAnsi"/>
        </w:rPr>
      </w:pPr>
    </w:p>
    <w:p w14:paraId="1DF2E96B" w14:textId="77777777" w:rsidR="00F53307" w:rsidRDefault="00F53307" w:rsidP="006A3697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69D9FD5F" w14:textId="77777777" w:rsidR="00F53307" w:rsidRDefault="00F53307" w:rsidP="006A3697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07F62290" w14:textId="3F14CE6C" w:rsidR="00F53307" w:rsidRPr="000E5870" w:rsidRDefault="00C762F6" w:rsidP="00F53307">
      <w:r>
        <w:t>Final – issue date April 1</w:t>
      </w:r>
      <w:r w:rsidRPr="00C762F6">
        <w:rPr>
          <w:vertAlign w:val="superscript"/>
        </w:rPr>
        <w:t>st</w:t>
      </w:r>
      <w:proofErr w:type="gramStart"/>
      <w:r>
        <w:t xml:space="preserve"> 2021</w:t>
      </w:r>
      <w:proofErr w:type="gramEnd"/>
    </w:p>
    <w:p w14:paraId="08989CFF" w14:textId="77777777" w:rsidR="00F53307" w:rsidRPr="000E5870" w:rsidRDefault="00F53307" w:rsidP="00F53307"/>
    <w:p w14:paraId="61CB9C54" w14:textId="5B6C669E" w:rsidR="00F53307" w:rsidRDefault="00F53307" w:rsidP="00F53307">
      <w:pPr>
        <w:jc w:val="center"/>
        <w:rPr>
          <w:b/>
          <w:bCs/>
        </w:rPr>
      </w:pPr>
      <w:r w:rsidRPr="000E5870">
        <w:rPr>
          <w:b/>
          <w:bCs/>
        </w:rPr>
        <w:t>Take an active approach to passive fire protection with Sika</w:t>
      </w:r>
    </w:p>
    <w:p w14:paraId="68A9ACB0" w14:textId="77777777" w:rsidR="00F53307" w:rsidRPr="000E5870" w:rsidRDefault="00F53307" w:rsidP="00F53307">
      <w:pPr>
        <w:jc w:val="center"/>
        <w:rPr>
          <w:b/>
          <w:bCs/>
        </w:rPr>
      </w:pPr>
    </w:p>
    <w:p w14:paraId="5B393D79" w14:textId="67830186" w:rsidR="00F53307" w:rsidRDefault="00F53307" w:rsidP="00F53307">
      <w:r w:rsidRPr="000E5870">
        <w:t xml:space="preserve">Leading speciality chemical manufacturer Sika Limited is helping specifiers contain and control the spread of fire with its high-performance passive fire protection products for </w:t>
      </w:r>
      <w:r w:rsidR="00BF5387">
        <w:t xml:space="preserve">linear and penetration </w:t>
      </w:r>
      <w:r w:rsidRPr="000E5870">
        <w:t>seals.</w:t>
      </w:r>
    </w:p>
    <w:p w14:paraId="4F03AF64" w14:textId="77777777" w:rsidR="00F53307" w:rsidRPr="000E5870" w:rsidRDefault="00F53307" w:rsidP="00F53307"/>
    <w:p w14:paraId="3DF82792" w14:textId="1FE368AA" w:rsidR="00F53307" w:rsidRDefault="00F53307" w:rsidP="00F53307">
      <w:pPr>
        <w:rPr>
          <w:rFonts w:cstheme="minorHAnsi"/>
        </w:rPr>
      </w:pPr>
      <w:r w:rsidRPr="000E5870">
        <w:t xml:space="preserve">Sika’s passive fire protection range has been specifically developed to </w:t>
      </w:r>
      <w:r w:rsidRPr="00656C19">
        <w:t>restore the fire resistance of walls and floors disrupted by linear seals</w:t>
      </w:r>
      <w:r w:rsidRPr="000E5870">
        <w:t>, cavity barriers</w:t>
      </w:r>
      <w:r w:rsidRPr="00656C19">
        <w:t xml:space="preserve"> or penetration services</w:t>
      </w:r>
      <w:r w:rsidRPr="000E5870">
        <w:t xml:space="preserve">. By working to contain fire </w:t>
      </w:r>
      <w:r w:rsidR="00F57470">
        <w:t xml:space="preserve">and smoke </w:t>
      </w:r>
      <w:r w:rsidRPr="000E5870">
        <w:t xml:space="preserve">in </w:t>
      </w:r>
      <w:r w:rsidRPr="000E5870">
        <w:rPr>
          <w:rFonts w:cstheme="minorHAnsi"/>
        </w:rPr>
        <w:t xml:space="preserve">defined compartments, the </w:t>
      </w:r>
      <w:r w:rsidR="00F57470">
        <w:rPr>
          <w:rFonts w:cstheme="minorHAnsi"/>
        </w:rPr>
        <w:t xml:space="preserve">Sika passive fire protection range </w:t>
      </w:r>
      <w:r w:rsidRPr="000E5870">
        <w:rPr>
          <w:rFonts w:cstheme="minorHAnsi"/>
        </w:rPr>
        <w:t xml:space="preserve">can also help control and delay its spread to allow more time for occupants to be safely evacuated. </w:t>
      </w:r>
    </w:p>
    <w:p w14:paraId="13C33A8D" w14:textId="77777777" w:rsidR="00F53307" w:rsidRPr="000E5870" w:rsidRDefault="00F53307" w:rsidP="00F53307">
      <w:pPr>
        <w:rPr>
          <w:rFonts w:cstheme="minorHAnsi"/>
        </w:rPr>
      </w:pPr>
    </w:p>
    <w:p w14:paraId="7412D2FE" w14:textId="3B323F77" w:rsidR="00F53307" w:rsidRPr="000E5870" w:rsidRDefault="00F53307" w:rsidP="00F53307">
      <w:pPr>
        <w:autoSpaceDE w:val="0"/>
        <w:autoSpaceDN w:val="0"/>
        <w:adjustRightInd w:val="0"/>
        <w:rPr>
          <w:rFonts w:cstheme="minorHAnsi"/>
        </w:rPr>
      </w:pPr>
      <w:r w:rsidRPr="000E5870">
        <w:rPr>
          <w:rFonts w:cstheme="minorHAnsi"/>
        </w:rPr>
        <w:t xml:space="preserve">Fully compliant with both national and international standards including EN 1366 and EN 13501, Sika’s extensive range comprises </w:t>
      </w:r>
      <w:r w:rsidR="000F62C4">
        <w:rPr>
          <w:rFonts w:cstheme="minorHAnsi"/>
        </w:rPr>
        <w:t xml:space="preserve">of </w:t>
      </w:r>
      <w:r w:rsidRPr="000E5870">
        <w:rPr>
          <w:rFonts w:cstheme="minorHAnsi"/>
        </w:rPr>
        <w:t>fire</w:t>
      </w:r>
      <w:r w:rsidR="00BF5387">
        <w:rPr>
          <w:rFonts w:cstheme="minorHAnsi"/>
        </w:rPr>
        <w:t>-</w:t>
      </w:r>
      <w:r w:rsidRPr="000E5870">
        <w:rPr>
          <w:rFonts w:cstheme="minorHAnsi"/>
        </w:rPr>
        <w:t xml:space="preserve">resistant sealants, </w:t>
      </w:r>
      <w:r w:rsidR="00F57470">
        <w:rPr>
          <w:rFonts w:cstheme="minorHAnsi"/>
        </w:rPr>
        <w:t xml:space="preserve">coatings, wraps, collars, fire boards, </w:t>
      </w:r>
      <w:proofErr w:type="gramStart"/>
      <w:r w:rsidR="00F57470">
        <w:rPr>
          <w:rFonts w:cstheme="minorHAnsi"/>
        </w:rPr>
        <w:t>compounds</w:t>
      </w:r>
      <w:proofErr w:type="gramEnd"/>
      <w:r w:rsidR="00F57470">
        <w:rPr>
          <w:rFonts w:cstheme="minorHAnsi"/>
        </w:rPr>
        <w:t xml:space="preserve"> and ablative pads </w:t>
      </w:r>
      <w:r w:rsidRPr="000E5870">
        <w:rPr>
          <w:rFonts w:cstheme="minorHAnsi"/>
        </w:rPr>
        <w:t xml:space="preserve">for both linear and penetration seals. Sika’s passive fire protection solutions have been </w:t>
      </w:r>
      <w:r w:rsidR="00F57470">
        <w:rPr>
          <w:rFonts w:cstheme="minorHAnsi"/>
        </w:rPr>
        <w:t xml:space="preserve">created </w:t>
      </w:r>
      <w:r w:rsidRPr="000E5870">
        <w:rPr>
          <w:rFonts w:cstheme="minorHAnsi"/>
        </w:rPr>
        <w:t xml:space="preserve">to meet the highest fire resistance requirements and are suitable for use across a number of sectors including high-rise residential and public-use projects including hotels, </w:t>
      </w:r>
      <w:proofErr w:type="gramStart"/>
      <w:r w:rsidRPr="000E5870">
        <w:rPr>
          <w:rFonts w:cstheme="minorHAnsi"/>
        </w:rPr>
        <w:t>schools</w:t>
      </w:r>
      <w:proofErr w:type="gramEnd"/>
      <w:r w:rsidRPr="000E5870">
        <w:rPr>
          <w:rFonts w:cstheme="minorHAnsi"/>
        </w:rPr>
        <w:t xml:space="preserve"> and hospitals.</w:t>
      </w:r>
    </w:p>
    <w:p w14:paraId="11355B01" w14:textId="77777777" w:rsidR="00F53307" w:rsidRPr="000E5870" w:rsidRDefault="00F53307" w:rsidP="00F53307">
      <w:pPr>
        <w:autoSpaceDE w:val="0"/>
        <w:autoSpaceDN w:val="0"/>
        <w:adjustRightInd w:val="0"/>
        <w:rPr>
          <w:rFonts w:ascii="Klavika-Light" w:hAnsi="Klavika-Light" w:cs="Klavika-Light"/>
        </w:rPr>
      </w:pPr>
    </w:p>
    <w:p w14:paraId="46F0EB3D" w14:textId="010E1D78" w:rsidR="00F53307" w:rsidRPr="000E5870" w:rsidRDefault="00F53307" w:rsidP="00F53307">
      <w:r w:rsidRPr="000E5870">
        <w:t>To support the extensive product range, Sika’s in-house team can also offer specifiers full technical evaluations</w:t>
      </w:r>
      <w:r w:rsidR="000F62C4">
        <w:t>,</w:t>
      </w:r>
      <w:r w:rsidR="00BF5387">
        <w:t xml:space="preserve"> </w:t>
      </w:r>
      <w:r w:rsidRPr="000E5870">
        <w:t>work</w:t>
      </w:r>
      <w:r w:rsidR="000F62C4">
        <w:t>ing</w:t>
      </w:r>
      <w:r w:rsidRPr="000E5870">
        <w:t xml:space="preserve"> closely with them throughout the duration of the project. A full overview of all the products available can  be found online at </w:t>
      </w:r>
      <w:hyperlink r:id="rId6" w:history="1">
        <w:r w:rsidR="00F420A9" w:rsidRPr="002B3533">
          <w:rPr>
            <w:rStyle w:val="Hyperlink"/>
          </w:rPr>
          <w:t>sika.co.uk/passivefire</w:t>
        </w:r>
      </w:hyperlink>
      <w:r w:rsidR="00F420A9">
        <w:t xml:space="preserve"> </w:t>
      </w:r>
      <w:r w:rsidRPr="000E5870">
        <w:t xml:space="preserve">and by downloading a copy of the Sika’s product brochure. </w:t>
      </w:r>
    </w:p>
    <w:p w14:paraId="5F8EDD46" w14:textId="77777777" w:rsidR="00F53307" w:rsidRDefault="00F53307" w:rsidP="00F53307"/>
    <w:p w14:paraId="237D4DA4" w14:textId="33EB28F4" w:rsidR="00F53307" w:rsidRPr="00F53307" w:rsidRDefault="00F53307" w:rsidP="00F53307">
      <w:pPr>
        <w:rPr>
          <w:b/>
          <w:bCs/>
        </w:rPr>
      </w:pPr>
      <w:r w:rsidRPr="00F53307">
        <w:rPr>
          <w:b/>
          <w:bCs/>
        </w:rPr>
        <w:t>ENDS</w:t>
      </w:r>
    </w:p>
    <w:p w14:paraId="19185530" w14:textId="77777777" w:rsidR="00F53307" w:rsidRPr="000E5870" w:rsidRDefault="00F53307" w:rsidP="00F53307"/>
    <w:p w14:paraId="5588C649" w14:textId="77777777" w:rsidR="00F53307" w:rsidRPr="000E5870" w:rsidRDefault="00F53307" w:rsidP="00F53307"/>
    <w:p w14:paraId="48B3215A" w14:textId="6ADA184D" w:rsidR="006A3697" w:rsidRPr="008118F1" w:rsidRDefault="006A3697" w:rsidP="006A3697">
      <w:pPr>
        <w:spacing w:line="360" w:lineRule="auto"/>
        <w:rPr>
          <w:rFonts w:cstheme="minorHAnsi"/>
          <w:b/>
          <w:bCs/>
          <w:sz w:val="22"/>
          <w:szCs w:val="22"/>
        </w:rPr>
      </w:pPr>
      <w:r w:rsidRPr="008118F1">
        <w:rPr>
          <w:rFonts w:cstheme="minorHAnsi"/>
          <w:b/>
          <w:bCs/>
          <w:sz w:val="22"/>
          <w:szCs w:val="22"/>
        </w:rPr>
        <w:t xml:space="preserve">Issued on behalf of </w:t>
      </w:r>
      <w:r w:rsidR="00F53307">
        <w:rPr>
          <w:rFonts w:cstheme="minorHAnsi"/>
          <w:b/>
          <w:bCs/>
          <w:sz w:val="22"/>
          <w:szCs w:val="22"/>
        </w:rPr>
        <w:t xml:space="preserve">Sika </w:t>
      </w:r>
      <w:r w:rsidRPr="008118F1">
        <w:rPr>
          <w:rFonts w:cstheme="minorHAnsi"/>
          <w:b/>
          <w:bCs/>
          <w:sz w:val="22"/>
          <w:szCs w:val="22"/>
        </w:rPr>
        <w:t>by Harris Creative</w:t>
      </w:r>
    </w:p>
    <w:p w14:paraId="1B13661E" w14:textId="77777777" w:rsidR="006A3697" w:rsidRPr="008118F1" w:rsidRDefault="006A3697" w:rsidP="006A3697">
      <w:pPr>
        <w:spacing w:line="360" w:lineRule="auto"/>
        <w:rPr>
          <w:rFonts w:cstheme="minorHAnsi"/>
          <w:b/>
          <w:bCs/>
          <w:sz w:val="22"/>
          <w:szCs w:val="22"/>
        </w:rPr>
      </w:pPr>
      <w:r w:rsidRPr="008118F1">
        <w:rPr>
          <w:rFonts w:cstheme="minorHAnsi"/>
          <w:b/>
          <w:bCs/>
          <w:sz w:val="22"/>
          <w:szCs w:val="22"/>
        </w:rPr>
        <w:t>Faye Harris-Frost</w:t>
      </w:r>
    </w:p>
    <w:p w14:paraId="5241605E" w14:textId="77777777" w:rsidR="006A3697" w:rsidRPr="008118F1" w:rsidRDefault="00154F89" w:rsidP="006A3697">
      <w:pPr>
        <w:spacing w:line="360" w:lineRule="auto"/>
        <w:rPr>
          <w:rFonts w:cstheme="minorHAnsi"/>
          <w:b/>
          <w:bCs/>
          <w:sz w:val="22"/>
          <w:szCs w:val="22"/>
        </w:rPr>
      </w:pPr>
      <w:hyperlink r:id="rId7" w:history="1">
        <w:r w:rsidR="006A3697" w:rsidRPr="008118F1">
          <w:rPr>
            <w:rStyle w:val="Hyperlink"/>
            <w:rFonts w:cstheme="minorHAnsi"/>
            <w:b/>
            <w:bCs/>
            <w:sz w:val="22"/>
            <w:szCs w:val="22"/>
          </w:rPr>
          <w:t>faye@harris-creative.co.uk</w:t>
        </w:r>
      </w:hyperlink>
    </w:p>
    <w:p w14:paraId="311ADD53" w14:textId="77777777" w:rsidR="006A3697" w:rsidRPr="008118F1" w:rsidRDefault="006A3697" w:rsidP="006A3697">
      <w:pPr>
        <w:spacing w:line="360" w:lineRule="auto"/>
        <w:rPr>
          <w:rFonts w:cstheme="minorHAnsi"/>
          <w:b/>
          <w:bCs/>
          <w:sz w:val="22"/>
          <w:szCs w:val="22"/>
        </w:rPr>
      </w:pPr>
      <w:r w:rsidRPr="008118F1">
        <w:rPr>
          <w:rFonts w:cstheme="minorHAnsi"/>
          <w:b/>
          <w:bCs/>
          <w:sz w:val="22"/>
          <w:szCs w:val="22"/>
        </w:rPr>
        <w:t>M: 07725953938</w:t>
      </w:r>
    </w:p>
    <w:p w14:paraId="6EA9978F" w14:textId="77777777" w:rsidR="006A3697" w:rsidRPr="008118F1" w:rsidRDefault="006A3697" w:rsidP="006A3697">
      <w:pPr>
        <w:spacing w:line="360" w:lineRule="auto"/>
        <w:rPr>
          <w:rFonts w:cstheme="minorHAnsi"/>
          <w:sz w:val="22"/>
          <w:szCs w:val="22"/>
        </w:rPr>
      </w:pPr>
    </w:p>
    <w:p w14:paraId="5F1D7720" w14:textId="52DF86E0" w:rsidR="006A3697" w:rsidRDefault="006A3697" w:rsidP="00916F74">
      <w:r>
        <w:lastRenderedPageBreak/>
        <w:t xml:space="preserve"> </w:t>
      </w:r>
    </w:p>
    <w:p w14:paraId="15A2C5D3" w14:textId="77777777" w:rsidR="00916F74" w:rsidRDefault="00916F74" w:rsidP="00916F74"/>
    <w:p w14:paraId="208BE288" w14:textId="77777777" w:rsidR="00916F74" w:rsidRDefault="00916F74" w:rsidP="00916F74"/>
    <w:p w14:paraId="317E3BB2" w14:textId="77777777" w:rsidR="00916F74" w:rsidRDefault="00916F74" w:rsidP="00916F74"/>
    <w:p w14:paraId="52C4EFA8" w14:textId="77777777" w:rsidR="00916F74" w:rsidRDefault="00916F74" w:rsidP="00916F74">
      <w:r>
        <w:t xml:space="preserve"> </w:t>
      </w:r>
    </w:p>
    <w:p w14:paraId="682AF19F" w14:textId="77777777" w:rsidR="00916F74" w:rsidRDefault="00916F74" w:rsidP="00916F74"/>
    <w:p w14:paraId="528448B0" w14:textId="77777777" w:rsidR="00916F74" w:rsidRPr="00985B40" w:rsidRDefault="00916F74" w:rsidP="00916F74">
      <w:pPr>
        <w:rPr>
          <w:b/>
          <w:bCs/>
        </w:rPr>
      </w:pPr>
    </w:p>
    <w:p w14:paraId="37E55F4E" w14:textId="77777777" w:rsidR="00916F74" w:rsidRDefault="00916F74" w:rsidP="00916F74">
      <w:pPr>
        <w:rPr>
          <w:b/>
          <w:bCs/>
        </w:rPr>
      </w:pPr>
    </w:p>
    <w:p w14:paraId="7586053B" w14:textId="77777777" w:rsidR="00916F74" w:rsidRPr="00985B40" w:rsidRDefault="00916F74" w:rsidP="00916F74">
      <w:pPr>
        <w:rPr>
          <w:b/>
          <w:bCs/>
        </w:rPr>
      </w:pPr>
    </w:p>
    <w:p w14:paraId="5C7B1CF4" w14:textId="553FD0FF" w:rsidR="002A6A83" w:rsidRPr="00D430E9" w:rsidRDefault="002A6A83">
      <w:pPr>
        <w:rPr>
          <w:rFonts w:cstheme="minorHAnsi"/>
        </w:rPr>
      </w:pPr>
    </w:p>
    <w:sectPr w:rsidR="002A6A83" w:rsidRPr="00D430E9" w:rsidSect="00406BD8">
      <w:headerReference w:type="default" r:id="rId8"/>
      <w:footerReference w:type="default" r:id="rId9"/>
      <w:headerReference w:type="first" r:id="rId10"/>
      <w:pgSz w:w="11900" w:h="16840"/>
      <w:pgMar w:top="2799" w:right="1701" w:bottom="1843" w:left="1701" w:header="709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7C96" w14:textId="77777777" w:rsidR="00142768" w:rsidRDefault="00142768" w:rsidP="007F3F2A">
      <w:r>
        <w:separator/>
      </w:r>
    </w:p>
  </w:endnote>
  <w:endnote w:type="continuationSeparator" w:id="0">
    <w:p w14:paraId="62D5610B" w14:textId="77777777" w:rsidR="00142768" w:rsidRDefault="00142768" w:rsidP="007F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-Light">
    <w:altName w:val="Arial"/>
    <w:panose1 w:val="020B0506040000020004"/>
    <w:charset w:val="A3"/>
    <w:family w:val="swiss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6E3E" w14:textId="4ED67252" w:rsidR="00406BD8" w:rsidRDefault="00406BD8" w:rsidP="00406BD8">
    <w:pPr>
      <w:pBdr>
        <w:top w:val="single" w:sz="4" w:space="1" w:color="auto"/>
      </w:pBdr>
      <w:rPr>
        <w:sz w:val="16"/>
      </w:rPr>
    </w:pPr>
    <w:r>
      <w:rPr>
        <w:sz w:val="16"/>
      </w:rPr>
      <w:t xml:space="preserve">Issued by Harris </w:t>
    </w:r>
  </w:p>
  <w:p w14:paraId="4164F2CD" w14:textId="77777777" w:rsidR="00406BD8" w:rsidRDefault="00406BD8" w:rsidP="00406BD8">
    <w:pPr>
      <w:pBdr>
        <w:top w:val="single" w:sz="4" w:space="1" w:color="auto"/>
      </w:pBdr>
      <w:rPr>
        <w:sz w:val="16"/>
      </w:rPr>
    </w:pPr>
    <w:r>
      <w:rPr>
        <w:sz w:val="16"/>
      </w:rPr>
      <w:t>4</w:t>
    </w:r>
    <w:r w:rsidRPr="00F32203">
      <w:rPr>
        <w:sz w:val="16"/>
        <w:vertAlign w:val="superscript"/>
      </w:rPr>
      <w:t>th</w:t>
    </w:r>
    <w:r>
      <w:rPr>
        <w:sz w:val="16"/>
      </w:rPr>
      <w:t xml:space="preserve"> Floor, Calls Landing </w:t>
    </w:r>
  </w:p>
  <w:p w14:paraId="58C377BD" w14:textId="77777777" w:rsidR="00406BD8" w:rsidRDefault="00406BD8" w:rsidP="00406BD8">
    <w:pPr>
      <w:pBdr>
        <w:top w:val="single" w:sz="4" w:space="1" w:color="auto"/>
      </w:pBdr>
      <w:rPr>
        <w:sz w:val="16"/>
      </w:rPr>
    </w:pPr>
    <w:r>
      <w:rPr>
        <w:sz w:val="16"/>
      </w:rPr>
      <w:t xml:space="preserve">36-38 The Calls </w:t>
    </w:r>
  </w:p>
  <w:p w14:paraId="5DD5829F" w14:textId="77777777" w:rsidR="00406BD8" w:rsidRDefault="00406BD8" w:rsidP="00406BD8">
    <w:pPr>
      <w:pBdr>
        <w:top w:val="single" w:sz="4" w:space="1" w:color="auto"/>
      </w:pBdr>
      <w:rPr>
        <w:sz w:val="16"/>
      </w:rPr>
    </w:pPr>
    <w:r>
      <w:rPr>
        <w:sz w:val="16"/>
      </w:rPr>
      <w:t xml:space="preserve">Leeds </w:t>
    </w:r>
  </w:p>
  <w:p w14:paraId="6300FC5B" w14:textId="77777777" w:rsidR="00406BD8" w:rsidRDefault="00406BD8" w:rsidP="00406BD8">
    <w:pPr>
      <w:pBdr>
        <w:top w:val="single" w:sz="4" w:space="1" w:color="auto"/>
      </w:pBdr>
    </w:pPr>
    <w:r>
      <w:rPr>
        <w:sz w:val="16"/>
      </w:rPr>
      <w:t>LS2 7EW</w:t>
    </w:r>
  </w:p>
  <w:p w14:paraId="660EA7B0" w14:textId="72FFA7AA" w:rsidR="00406BD8" w:rsidRDefault="00406BD8">
    <w:pPr>
      <w:pStyle w:val="Footer"/>
    </w:pPr>
  </w:p>
  <w:p w14:paraId="66CDEDA1" w14:textId="77777777" w:rsidR="00406BD8" w:rsidRDefault="0040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E11B" w14:textId="77777777" w:rsidR="00142768" w:rsidRDefault="00142768" w:rsidP="007F3F2A">
      <w:r>
        <w:separator/>
      </w:r>
    </w:p>
  </w:footnote>
  <w:footnote w:type="continuationSeparator" w:id="0">
    <w:p w14:paraId="6742B690" w14:textId="77777777" w:rsidR="00142768" w:rsidRDefault="00142768" w:rsidP="007F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7CD" w14:textId="6C3636B0" w:rsidR="007F3F2A" w:rsidRDefault="00D07187" w:rsidP="00D07187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DCE496" wp14:editId="329CA6EB">
          <wp:simplePos x="0" y="0"/>
          <wp:positionH relativeFrom="margin">
            <wp:align>center</wp:align>
          </wp:positionH>
          <wp:positionV relativeFrom="paragraph">
            <wp:posOffset>-227965</wp:posOffset>
          </wp:positionV>
          <wp:extent cx="1676400" cy="1396868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396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374B" w14:textId="0966A48F" w:rsidR="00D07187" w:rsidRDefault="003B03F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1C3BF51" wp14:editId="45E2D9C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697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6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3"/>
    <w:rsid w:val="00012BC1"/>
    <w:rsid w:val="000278A3"/>
    <w:rsid w:val="000F62C4"/>
    <w:rsid w:val="00142768"/>
    <w:rsid w:val="00154F89"/>
    <w:rsid w:val="00170437"/>
    <w:rsid w:val="001C4728"/>
    <w:rsid w:val="00212442"/>
    <w:rsid w:val="002A6A83"/>
    <w:rsid w:val="002C035A"/>
    <w:rsid w:val="002C7A1F"/>
    <w:rsid w:val="002F3A0F"/>
    <w:rsid w:val="003121B3"/>
    <w:rsid w:val="00326C81"/>
    <w:rsid w:val="003B03FF"/>
    <w:rsid w:val="00406BD8"/>
    <w:rsid w:val="0049650D"/>
    <w:rsid w:val="004A3BA5"/>
    <w:rsid w:val="004C3D5B"/>
    <w:rsid w:val="00556300"/>
    <w:rsid w:val="006764BC"/>
    <w:rsid w:val="00680A08"/>
    <w:rsid w:val="0069734A"/>
    <w:rsid w:val="006A3697"/>
    <w:rsid w:val="007845EE"/>
    <w:rsid w:val="007F3F2A"/>
    <w:rsid w:val="00807EA9"/>
    <w:rsid w:val="00880427"/>
    <w:rsid w:val="00904F91"/>
    <w:rsid w:val="00916F74"/>
    <w:rsid w:val="00A13949"/>
    <w:rsid w:val="00A420F8"/>
    <w:rsid w:val="00A66612"/>
    <w:rsid w:val="00BF5387"/>
    <w:rsid w:val="00C43DE2"/>
    <w:rsid w:val="00C762F6"/>
    <w:rsid w:val="00CF4F29"/>
    <w:rsid w:val="00D07187"/>
    <w:rsid w:val="00D262A6"/>
    <w:rsid w:val="00D430E9"/>
    <w:rsid w:val="00D67D8A"/>
    <w:rsid w:val="00D9563D"/>
    <w:rsid w:val="00E57A24"/>
    <w:rsid w:val="00F420A9"/>
    <w:rsid w:val="00F53307"/>
    <w:rsid w:val="00F5747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407ECF"/>
  <w15:chartTrackingRefBased/>
  <w15:docId w15:val="{C9BDD020-3930-7849-82D8-01BBA95B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F2A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F2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3F2A"/>
  </w:style>
  <w:style w:type="paragraph" w:styleId="Footer">
    <w:name w:val="footer"/>
    <w:basedOn w:val="Normal"/>
    <w:link w:val="FooterChar"/>
    <w:uiPriority w:val="99"/>
    <w:unhideWhenUsed/>
    <w:rsid w:val="007F3F2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3F2A"/>
  </w:style>
  <w:style w:type="character" w:styleId="Hyperlink">
    <w:name w:val="Hyperlink"/>
    <w:basedOn w:val="DefaultParagraphFont"/>
    <w:uiPriority w:val="99"/>
    <w:unhideWhenUsed/>
    <w:rsid w:val="006A3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ye@harris-creative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ka.co.uk/passivefir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Guy</cp:lastModifiedBy>
  <cp:revision>5</cp:revision>
  <dcterms:created xsi:type="dcterms:W3CDTF">2021-03-18T11:17:00Z</dcterms:created>
  <dcterms:modified xsi:type="dcterms:W3CDTF">2022-02-25T15:10:00Z</dcterms:modified>
</cp:coreProperties>
</file>